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A0" w:rsidRPr="00471E1C" w:rsidRDefault="00C15FA0" w:rsidP="00C15FA0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 xml:space="preserve">Муниципальное 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>общеобразовательное учреждение</w:t>
      </w:r>
    </w:p>
    <w:p w:rsidR="00C15FA0" w:rsidRPr="00471E1C" w:rsidRDefault="00C15FA0" w:rsidP="00C15FA0">
      <w:pPr>
        <w:jc w:val="center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>Куркинская средняя общеобразовательная школа №1</w:t>
      </w:r>
    </w:p>
    <w:p w:rsidR="00C15FA0" w:rsidRPr="00471E1C" w:rsidRDefault="00C15FA0" w:rsidP="00C15FA0">
      <w:pPr>
        <w:jc w:val="center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C15FA0" w:rsidRPr="00471E1C" w:rsidRDefault="00C15FA0" w:rsidP="00C15FA0">
      <w:pPr>
        <w:jc w:val="center"/>
        <w:rPr>
          <w:rFonts w:ascii="Bookman Old Style" w:eastAsia="Times New Roman" w:hAnsi="Bookman Old Style"/>
          <w:sz w:val="24"/>
          <w:szCs w:val="24"/>
          <w:lang w:eastAsia="ru-RU"/>
        </w:rPr>
      </w:pPr>
    </w:p>
    <w:tbl>
      <w:tblPr>
        <w:tblW w:w="5435" w:type="pct"/>
        <w:jc w:val="center"/>
        <w:tblLook w:val="01E0" w:firstRow="1" w:lastRow="1" w:firstColumn="1" w:lastColumn="1" w:noHBand="0" w:noVBand="0"/>
      </w:tblPr>
      <w:tblGrid>
        <w:gridCol w:w="6935"/>
        <w:gridCol w:w="3931"/>
      </w:tblGrid>
      <w:tr w:rsidR="00C15FA0" w:rsidRPr="00471E1C" w:rsidTr="00167742">
        <w:trPr>
          <w:jc w:val="center"/>
        </w:trPr>
        <w:tc>
          <w:tcPr>
            <w:tcW w:w="3191" w:type="pct"/>
          </w:tcPr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«УТВЕРЖДАЮ»</w:t>
            </w: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ab/>
            </w:r>
          </w:p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Директор школы</w:t>
            </w:r>
          </w:p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_________________ </w:t>
            </w:r>
          </w:p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Г.Г. Прошин</w:t>
            </w:r>
          </w:p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«____» 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___________</w:t>
            </w: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6</w:t>
            </w: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09" w:type="pct"/>
          </w:tcPr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«СОГЛАСОВАНО»</w:t>
            </w:r>
          </w:p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воспитательной работе </w:t>
            </w: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______________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__________</w:t>
            </w: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__</w:t>
            </w:r>
          </w:p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Г. Н. Тимохина</w:t>
            </w:r>
          </w:p>
          <w:p w:rsidR="00C15FA0" w:rsidRPr="00471E1C" w:rsidRDefault="00C15FA0" w:rsidP="00C15FA0">
            <w:pPr>
              <w:spacing w:line="240" w:lineRule="auto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 «____» 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__________</w:t>
            </w: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6</w:t>
            </w:r>
            <w:r w:rsidRPr="00471E1C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года </w:t>
            </w:r>
          </w:p>
        </w:tc>
      </w:tr>
    </w:tbl>
    <w:p w:rsidR="00C15FA0" w:rsidRPr="00471E1C" w:rsidRDefault="00C15FA0" w:rsidP="00C15FA0">
      <w:pPr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C15FA0" w:rsidRPr="00471E1C" w:rsidRDefault="00C15FA0" w:rsidP="00C15FA0">
      <w:pPr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C15FA0" w:rsidRPr="00471E1C" w:rsidRDefault="00C15FA0" w:rsidP="00C15FA0">
      <w:pPr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C15FA0" w:rsidRPr="00471E1C" w:rsidRDefault="00C15FA0" w:rsidP="00C15FA0">
      <w:pPr>
        <w:jc w:val="center"/>
        <w:rPr>
          <w:rFonts w:ascii="Bookman Old Style" w:eastAsia="Times New Roman" w:hAnsi="Bookman Old Style"/>
          <w:sz w:val="40"/>
          <w:szCs w:val="40"/>
          <w:lang w:eastAsia="ru-RU"/>
        </w:rPr>
      </w:pPr>
      <w:r>
        <w:rPr>
          <w:rFonts w:ascii="Bookman Old Style" w:eastAsia="Times New Roman" w:hAnsi="Bookman Old Style"/>
          <w:sz w:val="40"/>
          <w:szCs w:val="40"/>
          <w:lang w:eastAsia="ru-RU"/>
        </w:rPr>
        <w:t>П</w:t>
      </w:r>
      <w:r w:rsidRPr="00471E1C">
        <w:rPr>
          <w:rFonts w:ascii="Bookman Old Style" w:eastAsia="Times New Roman" w:hAnsi="Bookman Old Style"/>
          <w:sz w:val="40"/>
          <w:szCs w:val="40"/>
          <w:lang w:eastAsia="ru-RU"/>
        </w:rPr>
        <w:t xml:space="preserve">РОГРАММА </w:t>
      </w:r>
      <w:r>
        <w:rPr>
          <w:rFonts w:ascii="Bookman Old Style" w:eastAsia="Times New Roman" w:hAnsi="Bookman Old Style"/>
          <w:sz w:val="40"/>
          <w:szCs w:val="40"/>
          <w:lang w:eastAsia="ru-RU"/>
        </w:rPr>
        <w:t>ВНЕУРОЧНОЙ ДЕЯТЕЛЬНОСТИ</w:t>
      </w:r>
    </w:p>
    <w:p w:rsidR="00C15FA0" w:rsidRDefault="00C15FA0" w:rsidP="00C15FA0">
      <w:pPr>
        <w:jc w:val="center"/>
        <w:rPr>
          <w:rFonts w:ascii="Bookman Old Style" w:hAnsi="Bookman Old Style"/>
          <w:b/>
          <w:color w:val="000000"/>
          <w:sz w:val="24"/>
          <w:szCs w:val="28"/>
        </w:rPr>
      </w:pPr>
      <w:r w:rsidRPr="00AE159B">
        <w:rPr>
          <w:rFonts w:ascii="Bookman Old Style" w:hAnsi="Bookman Old Style"/>
          <w:b/>
          <w:color w:val="000000"/>
          <w:sz w:val="24"/>
          <w:szCs w:val="28"/>
        </w:rPr>
        <w:t xml:space="preserve">Курс элементарной компьютерной грамотности </w:t>
      </w:r>
    </w:p>
    <w:p w:rsidR="00C15FA0" w:rsidRPr="00C15FA0" w:rsidRDefault="00C15FA0" w:rsidP="00C15FA0">
      <w:pPr>
        <w:jc w:val="center"/>
        <w:rPr>
          <w:rFonts w:ascii="Bookman Old Style" w:eastAsia="Times New Roman" w:hAnsi="Bookman Old Style"/>
          <w:b/>
          <w:sz w:val="36"/>
          <w:szCs w:val="40"/>
          <w:lang w:eastAsia="ru-RU"/>
        </w:rPr>
      </w:pPr>
      <w:r>
        <w:rPr>
          <w:rFonts w:ascii="Bookman Old Style" w:hAnsi="Bookman Old Style"/>
          <w:b/>
          <w:color w:val="000000"/>
          <w:sz w:val="24"/>
          <w:szCs w:val="28"/>
        </w:rPr>
        <w:t>для средней</w:t>
      </w:r>
      <w:r w:rsidRPr="00AE159B">
        <w:rPr>
          <w:rFonts w:ascii="Bookman Old Style" w:hAnsi="Bookman Old Style"/>
          <w:b/>
          <w:color w:val="000000"/>
          <w:sz w:val="24"/>
          <w:szCs w:val="28"/>
        </w:rPr>
        <w:t xml:space="preserve"> школы</w:t>
      </w:r>
    </w:p>
    <w:p w:rsidR="00C15FA0" w:rsidRPr="00471E1C" w:rsidRDefault="00C15FA0" w:rsidP="00C15FA0">
      <w:pPr>
        <w:jc w:val="center"/>
        <w:rPr>
          <w:rFonts w:ascii="Bookman Old Style" w:eastAsia="Times New Roman" w:hAnsi="Bookman Old Style"/>
          <w:sz w:val="32"/>
          <w:szCs w:val="32"/>
          <w:lang w:eastAsia="ru-RU"/>
        </w:rPr>
      </w:pPr>
      <w:r w:rsidRPr="00471E1C">
        <w:rPr>
          <w:rFonts w:ascii="Bookman Old Style" w:eastAsia="Times New Roman" w:hAnsi="Bookman Old Style"/>
          <w:shadow/>
          <w:sz w:val="40"/>
          <w:szCs w:val="40"/>
          <w:lang w:eastAsia="ru-RU"/>
        </w:rPr>
        <w:t>«</w:t>
      </w:r>
      <w:proofErr w:type="gramStart"/>
      <w:r>
        <w:rPr>
          <w:rFonts w:ascii="Bookman Old Style" w:eastAsia="Times New Roman" w:hAnsi="Bookman Old Style"/>
          <w:shadow/>
          <w:sz w:val="40"/>
          <w:szCs w:val="40"/>
          <w:lang w:eastAsia="ru-RU"/>
        </w:rPr>
        <w:t>Юный</w:t>
      </w:r>
      <w:proofErr w:type="gramEnd"/>
      <w:r>
        <w:rPr>
          <w:rFonts w:ascii="Bookman Old Style" w:eastAsia="Times New Roman" w:hAnsi="Bookman Old Style"/>
          <w:shadow/>
          <w:sz w:val="40"/>
          <w:szCs w:val="40"/>
          <w:lang w:eastAsia="ru-RU"/>
        </w:rPr>
        <w:t xml:space="preserve"> информатик</w:t>
      </w:r>
      <w:r w:rsidRPr="00471E1C">
        <w:rPr>
          <w:rFonts w:ascii="Bookman Old Style" w:eastAsia="Times New Roman" w:hAnsi="Bookman Old Style"/>
          <w:shadow/>
          <w:sz w:val="40"/>
          <w:szCs w:val="40"/>
          <w:lang w:eastAsia="ru-RU"/>
        </w:rPr>
        <w:t>»</w:t>
      </w:r>
      <w:r w:rsidRPr="00471E1C">
        <w:rPr>
          <w:rFonts w:ascii="Bookman Old Style" w:eastAsia="Times New Roman" w:hAnsi="Bookman Old Style"/>
          <w:sz w:val="32"/>
          <w:szCs w:val="32"/>
          <w:lang w:eastAsia="ru-RU"/>
        </w:rPr>
        <w:t xml:space="preserve"> </w:t>
      </w:r>
    </w:p>
    <w:p w:rsidR="00C15FA0" w:rsidRPr="00471E1C" w:rsidRDefault="00C15FA0" w:rsidP="00C15FA0">
      <w:pPr>
        <w:jc w:val="center"/>
        <w:rPr>
          <w:rFonts w:ascii="Bookman Old Style" w:eastAsia="Times New Roman" w:hAnsi="Bookman Old Style"/>
          <w:sz w:val="32"/>
          <w:szCs w:val="32"/>
          <w:lang w:eastAsia="ru-RU"/>
        </w:rPr>
      </w:pPr>
      <w:r w:rsidRPr="00471E1C">
        <w:rPr>
          <w:rFonts w:ascii="Bookman Old Style" w:eastAsia="Times New Roman" w:hAnsi="Bookman Old Style"/>
          <w:sz w:val="32"/>
          <w:szCs w:val="32"/>
          <w:lang w:eastAsia="ru-RU"/>
        </w:rPr>
        <w:t xml:space="preserve">для </w:t>
      </w:r>
      <w:r>
        <w:rPr>
          <w:rFonts w:ascii="Bookman Old Style" w:eastAsia="Times New Roman" w:hAnsi="Bookman Old Style"/>
          <w:sz w:val="32"/>
          <w:szCs w:val="32"/>
          <w:lang w:eastAsia="ru-RU"/>
        </w:rPr>
        <w:t>6-х</w:t>
      </w:r>
      <w:r w:rsidRPr="00471E1C">
        <w:rPr>
          <w:rFonts w:ascii="Bookman Old Style" w:eastAsia="Times New Roman" w:hAnsi="Bookman Old Style"/>
          <w:sz w:val="32"/>
          <w:szCs w:val="32"/>
          <w:lang w:eastAsia="ru-RU"/>
        </w:rPr>
        <w:t xml:space="preserve"> классов </w:t>
      </w:r>
    </w:p>
    <w:p w:rsidR="00C15FA0" w:rsidRPr="00471E1C" w:rsidRDefault="00C15FA0" w:rsidP="00C15FA0">
      <w:pPr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C15FA0" w:rsidRDefault="00C15FA0" w:rsidP="00C15FA0">
      <w:pPr>
        <w:ind w:firstLine="540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>Срок реализации программы 1 год</w:t>
      </w:r>
    </w:p>
    <w:p w:rsidR="00C15FA0" w:rsidRDefault="00C15FA0" w:rsidP="00C15FA0">
      <w:pPr>
        <w:ind w:firstLine="540"/>
        <w:rPr>
          <w:rFonts w:ascii="Bookman Old Style" w:eastAsia="Times New Roman" w:hAnsi="Bookman Old Style"/>
          <w:sz w:val="24"/>
          <w:szCs w:val="24"/>
          <w:u w:val="single"/>
          <w:lang w:eastAsia="ru-RU"/>
        </w:rPr>
      </w:pP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 xml:space="preserve">Общее количество часов  </w:t>
      </w:r>
      <w:r>
        <w:rPr>
          <w:rFonts w:ascii="Bookman Old Style" w:eastAsia="Times New Roman" w:hAnsi="Bookman Old Style"/>
          <w:sz w:val="24"/>
          <w:szCs w:val="24"/>
          <w:u w:val="single"/>
          <w:lang w:eastAsia="ru-RU"/>
        </w:rPr>
        <w:t>35</w:t>
      </w:r>
    </w:p>
    <w:p w:rsidR="00C15FA0" w:rsidRPr="00C15FA0" w:rsidRDefault="00C15FA0" w:rsidP="00C15FA0">
      <w:pPr>
        <w:ind w:firstLine="540"/>
        <w:rPr>
          <w:rFonts w:ascii="Bookman Old Style" w:eastAsia="Times New Roman" w:hAnsi="Bookman Old Style"/>
          <w:sz w:val="24"/>
          <w:szCs w:val="24"/>
          <w:u w:val="single"/>
          <w:lang w:eastAsia="ru-RU"/>
        </w:rPr>
      </w:pPr>
    </w:p>
    <w:p w:rsidR="00C15FA0" w:rsidRPr="00471E1C" w:rsidRDefault="00C15FA0" w:rsidP="00C15FA0">
      <w:pPr>
        <w:ind w:left="5664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>Руководитель</w:t>
      </w: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>:</w:t>
      </w:r>
    </w:p>
    <w:p w:rsidR="00C15FA0" w:rsidRDefault="00C15FA0" w:rsidP="00C15FA0">
      <w:pPr>
        <w:ind w:left="5664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>учитель информатики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,</w:t>
      </w:r>
    </w:p>
    <w:p w:rsidR="00C15FA0" w:rsidRPr="00471E1C" w:rsidRDefault="00C15FA0" w:rsidP="00C15FA0">
      <w:pPr>
        <w:ind w:left="5664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>педагог дополнительного образования</w:t>
      </w: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</w:p>
    <w:p w:rsidR="00286600" w:rsidRDefault="00286600" w:rsidP="00C15FA0">
      <w:pPr>
        <w:ind w:left="5664"/>
        <w:rPr>
          <w:rFonts w:ascii="Bookman Old Style" w:eastAsia="Times New Roman" w:hAnsi="Bookman Old Style"/>
          <w:i/>
          <w:sz w:val="24"/>
          <w:szCs w:val="24"/>
          <w:lang w:eastAsia="ru-RU"/>
        </w:rPr>
      </w:pPr>
    </w:p>
    <w:p w:rsidR="00C15FA0" w:rsidRPr="00C15FA0" w:rsidRDefault="00C15FA0" w:rsidP="00C15FA0">
      <w:pPr>
        <w:ind w:left="5664"/>
        <w:rPr>
          <w:rFonts w:ascii="Bookman Old Style" w:eastAsia="Times New Roman" w:hAnsi="Bookman Old Style"/>
          <w:i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Bookman Old Style" w:eastAsia="Times New Roman" w:hAnsi="Bookman Old Style"/>
          <w:i/>
          <w:sz w:val="24"/>
          <w:szCs w:val="24"/>
          <w:lang w:eastAsia="ru-RU"/>
        </w:rPr>
        <w:t>Иконская</w:t>
      </w:r>
      <w:proofErr w:type="spellEnd"/>
      <w:r>
        <w:rPr>
          <w:rFonts w:ascii="Bookman Old Style" w:eastAsia="Times New Roman" w:hAnsi="Bookman Old Style"/>
          <w:i/>
          <w:sz w:val="24"/>
          <w:szCs w:val="24"/>
          <w:lang w:eastAsia="ru-RU"/>
        </w:rPr>
        <w:t xml:space="preserve"> Елизавета Олеговна</w:t>
      </w:r>
    </w:p>
    <w:p w:rsidR="00C15FA0" w:rsidRPr="00C15FA0" w:rsidRDefault="00C15FA0" w:rsidP="00C15FA0">
      <w:pPr>
        <w:jc w:val="center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>201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6</w:t>
      </w: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 xml:space="preserve"> – 201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7</w:t>
      </w:r>
      <w:r w:rsidRPr="00471E1C">
        <w:rPr>
          <w:rFonts w:ascii="Bookman Old Style" w:eastAsia="Times New Roman" w:hAnsi="Bookman Old Style"/>
          <w:sz w:val="24"/>
          <w:szCs w:val="24"/>
          <w:lang w:eastAsia="ru-RU"/>
        </w:rPr>
        <w:t xml:space="preserve"> уч. г.</w:t>
      </w:r>
    </w:p>
    <w:p w:rsidR="00041E6A" w:rsidRPr="00C15FA0" w:rsidRDefault="00041E6A" w:rsidP="00C15FA0">
      <w:pPr>
        <w:shd w:val="clear" w:color="auto" w:fill="FFFFFF"/>
        <w:spacing w:before="100" w:beforeAutospacing="1" w:after="100" w:afterAutospacing="1" w:line="30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041E6A" w:rsidRPr="00C15FA0" w:rsidRDefault="00041E6A" w:rsidP="00C15FA0">
      <w:p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В настоящее время компьютерная техника и информационные технологии позволяют автоматизировать обработку информации различной структуры. Поэтому специалистам практически любой отрасли необходимо уметь работать на компьютере, иметь навыки работы с современным программным обеспечением. Техническое и программное обеспечение гимназии позволяет на практике познакомить школьников с основами компьютерных технологий, подготовить их к жизни и работе в условиях информационно развитого общества.</w:t>
      </w:r>
    </w:p>
    <w:p w:rsidR="00041E6A" w:rsidRPr="00C15FA0" w:rsidRDefault="00041E6A" w:rsidP="00C15FA0">
      <w:p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Внеурочная деятельность «</w:t>
      </w:r>
      <w:proofErr w:type="gramStart"/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Юный</w:t>
      </w:r>
      <w:proofErr w:type="gramEnd"/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информатик» предназначен для учащихся 6 классов. </w:t>
      </w:r>
    </w:p>
    <w:p w:rsidR="00041E6A" w:rsidRPr="00C15FA0" w:rsidRDefault="00041E6A" w:rsidP="00C15FA0">
      <w:p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Программа рассчитана на 34 часа (1 час в неделю).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Цели:</w:t>
      </w:r>
    </w:p>
    <w:p w:rsidR="00041E6A" w:rsidRPr="00C15FA0" w:rsidRDefault="00041E6A" w:rsidP="00C15FA0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</w:t>
      </w:r>
    </w:p>
    <w:p w:rsidR="00041E6A" w:rsidRPr="00C15FA0" w:rsidRDefault="00041E6A" w:rsidP="00C15FA0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дать учащимся представление о современном подходе к изучению реального мира, о широком использовании алгоритмов и персональных компьютеров в научных исследованиях, проектах; </w:t>
      </w:r>
    </w:p>
    <w:p w:rsidR="00041E6A" w:rsidRPr="00C15FA0" w:rsidRDefault="00041E6A" w:rsidP="00C15FA0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041E6A" w:rsidRPr="00C15FA0" w:rsidRDefault="00041E6A" w:rsidP="00C15FA0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условий для внедрения новых информационных технологий в учебно-воспитательный процесс школы. </w:t>
      </w:r>
    </w:p>
    <w:p w:rsidR="00041E6A" w:rsidRPr="00C15FA0" w:rsidRDefault="00041E6A" w:rsidP="00C15FA0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в наиболее полной мере возрастающего интереса учащихся к углубленному изучению алгоритмизации и программирования через совершенствование их алгоритмического и логического мышления; </w:t>
      </w:r>
    </w:p>
    <w:p w:rsidR="00041E6A" w:rsidRPr="00C15FA0" w:rsidRDefault="00041E6A" w:rsidP="00C15FA0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раскрытие основных возможностей, приемов и методов обработки информации разной структуры с помощью офисных программ и системы алгоритмического языка Кумир  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041E6A" w:rsidRPr="00C15FA0" w:rsidRDefault="00041E6A" w:rsidP="00C15FA0">
      <w:pPr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знаний о роли информационных процессов в живой природе, технике, обществе; </w:t>
      </w:r>
    </w:p>
    <w:p w:rsidR="00041E6A" w:rsidRPr="00C15FA0" w:rsidRDefault="00041E6A" w:rsidP="00C15FA0">
      <w:pPr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041E6A" w:rsidRPr="00C15FA0" w:rsidRDefault="00041E6A" w:rsidP="00C15FA0">
      <w:pPr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знаний об основных принципах работы компьютера, способах передачи информации; </w:t>
      </w:r>
    </w:p>
    <w:p w:rsidR="00041E6A" w:rsidRPr="00C15FA0" w:rsidRDefault="00041E6A" w:rsidP="00C15FA0">
      <w:pPr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формирование знаний об основных этапах информационной технологии решения задач в широком смысле; </w:t>
      </w:r>
    </w:p>
    <w:p w:rsidR="00041E6A" w:rsidRPr="00C15FA0" w:rsidRDefault="00041E6A" w:rsidP="00C15FA0">
      <w:pPr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умений моделирования и применения его в разных предметных областях; </w:t>
      </w:r>
    </w:p>
    <w:p w:rsidR="00041E6A" w:rsidRPr="00C15FA0" w:rsidRDefault="00041E6A" w:rsidP="00C15FA0">
      <w:pPr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041E6A" w:rsidRPr="00C15FA0" w:rsidRDefault="00041E6A" w:rsidP="00C15FA0">
      <w:pPr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 и навыков работы над проектами по разным школьным дисциплинам.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этих целей и задач будет способствовать дальнейшему формированию взгляда школьников на мир, раскрытию роли информатики в формировании естественнонаучной картины мира, развитию мышления, в том числе формированию алгоритмического стиля мышления, подготовке учеников к жизни в информационном обществе. 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реализации программы: </w:t>
      </w:r>
      <w:r w:rsidR="00C15FA0"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 2016</w:t>
      </w:r>
      <w:r w:rsidR="008F06A7"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- 201</w:t>
      </w:r>
      <w:r w:rsidR="00C15FA0"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Режим занятий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: 1раз в неделю.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курса представляет собой 34 взаимосвязанные темы. Все занятия направлены на расширение и углубление базового курса информатики, и создание условий успешной практической деятельности каждого учащегося.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содержание курса расширения и углубления знаний учащихся.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тема включает в себя теорию и практику.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предлагаемом курсе разработана система заданий.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Учащиеся должны иметь навыки использования приобретенных знаний и умений в практической деятельности и повседневной жизни </w:t>
      </w:r>
      <w:proofErr w:type="gramStart"/>
      <w:r w:rsidRPr="00C15FA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для</w:t>
      </w:r>
      <w:proofErr w:type="gramEnd"/>
      <w:r w:rsidRPr="00C15FA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numPr>
          <w:ilvl w:val="0"/>
          <w:numId w:val="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простейших моделей объектов и процессов в виде изображений, описа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ния, чертежей, таблиц, программ;</w:t>
      </w:r>
    </w:p>
    <w:p w:rsidR="00041E6A" w:rsidRPr="00C15FA0" w:rsidRDefault="00041E6A" w:rsidP="00C15FA0">
      <w:pPr>
        <w:numPr>
          <w:ilvl w:val="0"/>
          <w:numId w:val="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информационных объектов, в том числе для оформления результа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тов учебной работы;</w:t>
      </w:r>
    </w:p>
    <w:p w:rsidR="00041E6A" w:rsidRPr="00C15FA0" w:rsidRDefault="00041E6A" w:rsidP="00C15FA0">
      <w:pPr>
        <w:numPr>
          <w:ilvl w:val="0"/>
          <w:numId w:val="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индивидуального информационного пространства, создания лич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коллекций информационных объектов.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Методы, формы работы и виды деятельности учащихся: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-лекционные занятия,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практические работы,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-тренировочные упражнения,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семинарские занятия,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- творческие работы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уровню достижений обучающихся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Учащиеся должны знать:</w:t>
      </w:r>
    </w:p>
    <w:p w:rsidR="00041E6A" w:rsidRPr="00C15FA0" w:rsidRDefault="00041E6A" w:rsidP="00C15FA0">
      <w:pPr>
        <w:numPr>
          <w:ilvl w:val="0"/>
          <w:numId w:val="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основных элементов окна графического редактора;</w:t>
      </w:r>
    </w:p>
    <w:p w:rsidR="00041E6A" w:rsidRPr="00C15FA0" w:rsidRDefault="00041E6A" w:rsidP="00C15FA0">
      <w:pPr>
        <w:numPr>
          <w:ilvl w:val="0"/>
          <w:numId w:val="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 создания и редактирования изображения;</w:t>
      </w:r>
    </w:p>
    <w:p w:rsidR="00041E6A" w:rsidRPr="00C15FA0" w:rsidRDefault="00041E6A" w:rsidP="00C15FA0">
      <w:pPr>
        <w:numPr>
          <w:ilvl w:val="0"/>
          <w:numId w:val="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элементы текста;</w:t>
      </w:r>
    </w:p>
    <w:p w:rsidR="00041E6A" w:rsidRPr="00C15FA0" w:rsidRDefault="00041E6A" w:rsidP="00C15FA0">
      <w:pPr>
        <w:numPr>
          <w:ilvl w:val="0"/>
          <w:numId w:val="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 редактирования и форматирования текста;</w:t>
      </w:r>
    </w:p>
    <w:p w:rsidR="00041E6A" w:rsidRPr="00C15FA0" w:rsidRDefault="00041E6A" w:rsidP="00C15FA0">
      <w:pPr>
        <w:numPr>
          <w:ilvl w:val="0"/>
          <w:numId w:val="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технологию вставки различных объектов;</w:t>
      </w:r>
    </w:p>
    <w:p w:rsidR="00041E6A" w:rsidRPr="00C15FA0" w:rsidRDefault="00041E6A" w:rsidP="00C15FA0">
      <w:pPr>
        <w:numPr>
          <w:ilvl w:val="0"/>
          <w:numId w:val="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технологию работы с таблицами и колонками;</w:t>
      </w:r>
    </w:p>
    <w:p w:rsidR="00041E6A" w:rsidRPr="00C15FA0" w:rsidRDefault="00041E6A" w:rsidP="00C15FA0">
      <w:pPr>
        <w:numPr>
          <w:ilvl w:val="0"/>
          <w:numId w:val="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создания анимации и требования к её оформлению;</w:t>
      </w:r>
    </w:p>
    <w:p w:rsidR="00041E6A" w:rsidRPr="00C15FA0" w:rsidRDefault="00041E6A" w:rsidP="00C15F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иметь простейшие представления о формальных исполнителях;</w:t>
      </w:r>
    </w:p>
    <w:p w:rsidR="00041E6A" w:rsidRPr="00C15FA0" w:rsidRDefault="00041E6A" w:rsidP="00C15FA0">
      <w:pPr>
        <w:numPr>
          <w:ilvl w:val="0"/>
          <w:numId w:val="6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алгоритмические структуры, операторы графики языка алгоритмизации;</w:t>
      </w:r>
    </w:p>
    <w:p w:rsidR="00041E6A" w:rsidRPr="00C15FA0" w:rsidRDefault="00041E6A" w:rsidP="00C15FA0">
      <w:pPr>
        <w:numPr>
          <w:ilvl w:val="0"/>
          <w:numId w:val="6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041E6A" w:rsidRPr="00C15FA0" w:rsidRDefault="00041E6A" w:rsidP="00C15FA0">
      <w:p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Учащиеся должны уметь: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включать и выключать компьютер; 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запускать приложения, сохранять результат работы на диске, открывать необходимый документ; 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вводить с клавиатуры, редактировать и форматировать текст;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работать с таблицами любой сложности;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создавать изображения, редактировать в текстовом процессоре WORD;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и редактировать рисунок в растровом редакторе;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работать </w:t>
      </w:r>
      <w:proofErr w:type="gramStart"/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слоями изображения;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создавать анимацию средствами графического редактора GIMP; 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создавать и демонстрировать мультимедиа презентации; 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работать в среде языка алгоритмизации;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создавать программы, выводящие на экран заданные изображения; </w:t>
      </w:r>
    </w:p>
    <w:p w:rsidR="00041E6A" w:rsidRPr="00C15FA0" w:rsidRDefault="00041E6A" w:rsidP="00C15F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применять алгоритм ветвления и цикла</w:t>
      </w:r>
      <w:r w:rsidRPr="00C15F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подведения итогов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и защита проектов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1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</w:t>
      </w:r>
      <w:proofErr w:type="spellEnd"/>
      <w:r w:rsidRPr="00C1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тематический план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урока</w:t>
      </w:r>
    </w:p>
    <w:tbl>
      <w:tblPr>
        <w:tblW w:w="102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2693"/>
        <w:gridCol w:w="1144"/>
        <w:gridCol w:w="1603"/>
        <w:gridCol w:w="2143"/>
        <w:gridCol w:w="658"/>
        <w:gridCol w:w="277"/>
      </w:tblGrid>
      <w:tr w:rsidR="00041E6A" w:rsidRPr="00C15FA0" w:rsidTr="00041E6A">
        <w:trPr>
          <w:gridAfter w:val="1"/>
          <w:wAfter w:w="585" w:type="dxa"/>
          <w:tblCellSpacing w:w="15" w:type="dxa"/>
        </w:trPr>
        <w:tc>
          <w:tcPr>
            <w:tcW w:w="40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0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содержание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041E6A" w:rsidRPr="00C15FA0" w:rsidTr="00041E6A">
        <w:trPr>
          <w:gridAfter w:val="1"/>
          <w:wAfter w:w="585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</w:t>
            </w: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8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Знакомство с графическими редакторами </w:t>
            </w:r>
            <w:proofErr w:type="spell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Paint</w:t>
            </w:r>
            <w:proofErr w:type="spellEnd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Gimp</w:t>
            </w:r>
            <w:proofErr w:type="spellEnd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Изучение создания растрового рисунка в редакторе </w:t>
            </w:r>
            <w:proofErr w:type="spell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Paint</w:t>
            </w:r>
            <w:proofErr w:type="spellEnd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Изучение форматирования и редактирования объектов растровой графики. Изучение масштабирования объектов растровой графики.</w:t>
            </w:r>
          </w:p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Назначение графического </w:t>
            </w: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редактора GIMP. Основные элементы рабочего окна программы GIMP. Знакомство с основными панелями GIMP. Форматирование и редактирование изображений.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9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Создаём простейшие рисунки.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функции графического редактора </w:t>
            </w:r>
            <w:proofErr w:type="spell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Paint</w:t>
            </w:r>
            <w:proofErr w:type="spellEnd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GIMP: создание и редактирование рисунков.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0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- поворота, копирования частей изображения для создания объектов.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Копирование и вставка изображений в буфер обмена. Создание изображения на основе буфера обмена. Изменения размеров холста. Работа со слоями. Повторение коррекции тона, освещенности и насыщенности. Инструменты кисть и градиент.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1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Цветной ластик, применение на практике. Основной, фоновый цвет.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Назначение инструмента Ластик.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2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изображений в </w:t>
            </w:r>
            <w:proofErr w:type="spell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Gimp</w:t>
            </w:r>
            <w:proofErr w:type="spellEnd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Работа со слоями.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Понятие слоев. Создание, перемещение, удаление слоев. Режим слоя, прозрачность слоя. </w:t>
            </w:r>
            <w:proofErr w:type="gram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Инструменты для работы со слоями: перемещения, масштабирование, поворот, искривление, перспектива, зеркало.</w:t>
            </w:r>
            <w:proofErr w:type="gramEnd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Цветовые модели RGB и CMY.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3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анимации в </w:t>
            </w:r>
            <w:proofErr w:type="spell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Gimp</w:t>
            </w:r>
            <w:proofErr w:type="spellEnd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Понятие анимации. Работа со слоями — создание кадров анимации. Сохранение анимированных изображений, оптимизация анимированных изображений.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4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 работа-рисунок на свободную тему.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рисунка на свободную тему.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5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 текстовым процессором WORD. Меню, панели инструментов.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Назначение текстового процессора WORD. Окно текстового процессора WORD.</w:t>
            </w: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Символ, слово, строка, </w:t>
            </w: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абзац, фрагмент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6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Редактирование текста.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текстовой информации. Редактирование текста. Работа с фрагментами текста.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7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Форматирование текста.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Текстовый документ, форматирование текстового документа, выравнивание, шрифт, начертание.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8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таблицами.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0, 5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Таблица, столбец таблицы, строка таблицы, ячейка таблицы.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19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Сложные таблицы.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Таблица, столбец таблицы, строка таблицы, ячейка таблицы.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0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Создаём векторные изображения.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Графический редактор, графический примитив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1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Редактор формул.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математических формул и вычисление по ним.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2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Газетные колонки, поиск и замена слов.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Знакомство с издательской системой “MS </w:t>
            </w:r>
            <w:proofErr w:type="spell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Publisher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3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 работа-создание документа.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документа на заданную тему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4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PowerPoint</w:t>
            </w:r>
            <w:proofErr w:type="spellEnd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2007. Фон, шаблоны. Режимы работы. Меню программы.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Знакомство с </w:t>
            </w:r>
            <w:proofErr w:type="spellStart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PowerPoint</w:t>
            </w:r>
            <w:proofErr w:type="spellEnd"/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2007. Алгоритм создания слайдов.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5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дизайна. Правила оформления.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Дизайн презентации и макеты слайдов.</w:t>
            </w:r>
          </w:p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6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Анимация и настройка презентации. Создание проекта.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Эффекты анимации. Технология настройки анимации.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7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материала и создание проекта.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презентации.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8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выбранным проектом.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презентации.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29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 защита проектов.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проектов.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0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со средой алгоритмического языка Кумир. Исполнитель Черепашка.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Алгоритм – модель деятельности исполнителя алгоритмов. Знакомство со средой КУМИР. Знакомство с исполнителем Черепаха.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1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 Робот. Составление простейших программ.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 Робот.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2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Алгоритмические конструкции.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Команда ветвления. Цикл </w:t>
            </w: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 счетчиком.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3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задач и написание программ к ним.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простейших программ на алгоритмических языках.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4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Исполнитель-Чертёжник. Общие сведения. Описание команд.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Знакомство с исполнителем Чертежник. </w:t>
            </w:r>
          </w:p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Чертежником </w:t>
            </w:r>
          </w:p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 управления Чертежником.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5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простейших чертежей.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Рисуем простейшие чертежи.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6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алгоритмических конструкций.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вспомогательных алгоритмов.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7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простого орнамента.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Чертежник рисует орнамент.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8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сложного орнамента. Циклы.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Цикл повторить n раз.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39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сложных рисунков.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сложных рисунков.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numPr>
                <w:ilvl w:val="0"/>
                <w:numId w:val="40"/>
              </w:numPr>
              <w:spacing w:beforeAutospacing="1" w:after="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сложного рисунка и написание программы к нему.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сложного рисунка и написание программы к нему.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E6A" w:rsidRPr="00C15FA0" w:rsidTr="00041E6A">
        <w:trPr>
          <w:tblCellSpacing w:w="15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повторение. Исполнитель-Чертёжник, Робот.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программ.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41E6A" w:rsidRPr="00C15FA0" w:rsidRDefault="00041E6A" w:rsidP="00C15FA0">
            <w:pPr>
              <w:spacing w:before="100" w:beforeAutospacing="1" w:after="100" w:afterAutospacing="1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</w:t>
      </w:r>
    </w:p>
    <w:p w:rsidR="00041E6A" w:rsidRPr="00C15FA0" w:rsidRDefault="00041E6A" w:rsidP="00C15F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lastRenderedPageBreak/>
        <w:t xml:space="preserve">Знакомство и работа в графическом редакторе </w:t>
      </w:r>
      <w:proofErr w:type="spellStart"/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Paint</w:t>
      </w:r>
      <w:proofErr w:type="spellEnd"/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и GIMP – </w:t>
      </w:r>
      <w:r w:rsidRPr="00C15FA0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lang w:eastAsia="ru-RU"/>
        </w:rPr>
        <w:t>7</w:t>
      </w: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часов</w:t>
      </w:r>
    </w:p>
    <w:p w:rsidR="00041E6A" w:rsidRPr="00C15FA0" w:rsidRDefault="00041E6A" w:rsidP="00C15F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Знакомство и работа в текстовом процессоре WORD 2010 –</w:t>
      </w:r>
      <w:r w:rsidRPr="00C15FA0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lang w:eastAsia="ru-RU"/>
        </w:rPr>
        <w:t xml:space="preserve"> 9</w:t>
      </w: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часов</w:t>
      </w:r>
    </w:p>
    <w:p w:rsidR="00041E6A" w:rsidRPr="00C15FA0" w:rsidRDefault="00041E6A" w:rsidP="00C15F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Знакомство и работа с программой создания презентаций </w:t>
      </w:r>
      <w:proofErr w:type="spellStart"/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PowerPoint</w:t>
      </w:r>
      <w:proofErr w:type="spellEnd"/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2010 – </w:t>
      </w:r>
      <w:r w:rsidRPr="00C15FA0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lang w:eastAsia="ru-RU"/>
        </w:rPr>
        <w:t>6</w:t>
      </w: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часов</w:t>
      </w:r>
    </w:p>
    <w:p w:rsidR="00041E6A" w:rsidRPr="00C15FA0" w:rsidRDefault="00041E6A" w:rsidP="00C15F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Алгоритмизация-система </w:t>
      </w:r>
      <w:r w:rsid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Кумир</w:t>
      </w: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(исполнители – Черепашка, Робот, Чертёжник)–</w:t>
      </w:r>
      <w:r w:rsidRPr="00C15FA0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lang w:eastAsia="ru-RU"/>
        </w:rPr>
        <w:t>12</w:t>
      </w:r>
      <w:r w:rsidRPr="00C15FA0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часов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учебно-методического обеспечения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ЗАНЯТИЙ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Практикум 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работа в классе с использованием как традиционных форм (лекция, объяснение, собеседование), так и активных (текущая работа с документами, за компьютером и т. д.).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Лабораторное занятие – 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урочное занятие по документам, раздаточным материалам и т. д.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Семинар </w:t>
      </w:r>
      <w:proofErr w:type="gramStart"/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–з</w:t>
      </w:r>
      <w:proofErr w:type="gramEnd"/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анятие по опросу, представлению докладов, презентаций, проектов и т. д.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Аппаратные средства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numPr>
          <w:ilvl w:val="0"/>
          <w:numId w:val="4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Персональный компьютер, ноутбук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универсальные устройства обработки информации; ос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новная конфигурация современного компьютера обеспечивает учащемуся муль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тимедиа-возможности.</w:t>
      </w:r>
    </w:p>
    <w:p w:rsidR="00041E6A" w:rsidRPr="00C15FA0" w:rsidRDefault="00041E6A" w:rsidP="00C15FA0">
      <w:pPr>
        <w:numPr>
          <w:ilvl w:val="0"/>
          <w:numId w:val="4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Проектор, 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041E6A" w:rsidRPr="00C15FA0" w:rsidRDefault="00041E6A" w:rsidP="00C15FA0">
      <w:pPr>
        <w:numPr>
          <w:ilvl w:val="0"/>
          <w:numId w:val="4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Интерактивная доска 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повышает уровень наглядности в работе учителя и уче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ника; качественно изменяет методику ведения отдельных уроков.</w:t>
      </w:r>
    </w:p>
    <w:p w:rsidR="00041E6A" w:rsidRPr="00C15FA0" w:rsidRDefault="00041E6A" w:rsidP="00C15FA0">
      <w:pPr>
        <w:numPr>
          <w:ilvl w:val="0"/>
          <w:numId w:val="4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Принтер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позволяет фиксировать информацию на бумаге.</w:t>
      </w:r>
    </w:p>
    <w:p w:rsidR="00041E6A" w:rsidRPr="00C15FA0" w:rsidRDefault="00041E6A" w:rsidP="00C15FA0">
      <w:pPr>
        <w:numPr>
          <w:ilvl w:val="0"/>
          <w:numId w:val="4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Телекоммуникационный блок, устройства, обеспечивающие подключение к сети 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041E6A" w:rsidRPr="00C15FA0" w:rsidRDefault="00041E6A" w:rsidP="00C15FA0">
      <w:pPr>
        <w:numPr>
          <w:ilvl w:val="0"/>
          <w:numId w:val="4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Устройства вывода звуковой информации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аудиоколонки и наушники для инди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видуальной работы со звуковой информацией, громкоговорители для озвучи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вания всего класса.</w:t>
      </w:r>
    </w:p>
    <w:p w:rsidR="00041E6A" w:rsidRPr="00C15FA0" w:rsidRDefault="00041E6A" w:rsidP="00C15FA0">
      <w:pPr>
        <w:numPr>
          <w:ilvl w:val="0"/>
          <w:numId w:val="4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Устройство ввода графической и текстовой информации 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сканер.</w:t>
      </w:r>
    </w:p>
    <w:p w:rsidR="00041E6A" w:rsidRPr="00C15FA0" w:rsidRDefault="00041E6A" w:rsidP="00C15FA0">
      <w:pPr>
        <w:numPr>
          <w:ilvl w:val="0"/>
          <w:numId w:val="42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Устройства для ручного ввода текстовой информации и манипулирования эк</w:t>
      </w: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oftHyphen/>
        <w:t xml:space="preserve">ранными объектами – </w:t>
      </w: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клавиатура и мышь. </w:t>
      </w:r>
    </w:p>
    <w:p w:rsidR="00041E6A" w:rsidRPr="00C15FA0" w:rsidRDefault="00041E6A" w:rsidP="00C15FA0">
      <w:pPr>
        <w:spacing w:before="100" w:beforeAutospacing="1" w:after="24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Программные средства</w:t>
      </w:r>
    </w:p>
    <w:p w:rsidR="00041E6A" w:rsidRPr="00C15FA0" w:rsidRDefault="00041E6A" w:rsidP="00C15FA0">
      <w:pPr>
        <w:numPr>
          <w:ilvl w:val="0"/>
          <w:numId w:val="4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Операционная система.</w:t>
      </w:r>
    </w:p>
    <w:p w:rsidR="00041E6A" w:rsidRPr="00C15FA0" w:rsidRDefault="00041E6A" w:rsidP="00C15FA0">
      <w:pPr>
        <w:numPr>
          <w:ilvl w:val="0"/>
          <w:numId w:val="4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Файловый менеджер.</w:t>
      </w:r>
    </w:p>
    <w:p w:rsidR="00041E6A" w:rsidRPr="00C15FA0" w:rsidRDefault="00041E6A" w:rsidP="00C15FA0">
      <w:pPr>
        <w:numPr>
          <w:ilvl w:val="0"/>
          <w:numId w:val="4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Антивирусная программа.</w:t>
      </w:r>
    </w:p>
    <w:p w:rsidR="00041E6A" w:rsidRPr="00C15FA0" w:rsidRDefault="00041E6A" w:rsidP="00C15FA0">
      <w:pPr>
        <w:numPr>
          <w:ilvl w:val="0"/>
          <w:numId w:val="4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Программа-архиватор.</w:t>
      </w:r>
    </w:p>
    <w:p w:rsidR="00041E6A" w:rsidRPr="00C15FA0" w:rsidRDefault="00041E6A" w:rsidP="00C15FA0">
      <w:pPr>
        <w:numPr>
          <w:ilvl w:val="0"/>
          <w:numId w:val="4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Текстовый редактор, растровый и векторный графические редакторы.</w:t>
      </w:r>
    </w:p>
    <w:p w:rsidR="00041E6A" w:rsidRPr="00C15FA0" w:rsidRDefault="00041E6A" w:rsidP="00C15FA0">
      <w:pPr>
        <w:numPr>
          <w:ilvl w:val="0"/>
          <w:numId w:val="4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разработки презентаций.</w:t>
      </w:r>
    </w:p>
    <w:p w:rsidR="00041E6A" w:rsidRPr="00C15FA0" w:rsidRDefault="00041E6A" w:rsidP="00C15FA0">
      <w:pPr>
        <w:numPr>
          <w:ilvl w:val="0"/>
          <w:numId w:val="4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Среда Кумир</w:t>
      </w:r>
    </w:p>
    <w:p w:rsidR="00041E6A" w:rsidRPr="00C15FA0" w:rsidRDefault="00041E6A" w:rsidP="00C15FA0">
      <w:pPr>
        <w:numPr>
          <w:ilvl w:val="0"/>
          <w:numId w:val="43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Браузер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Интернет-ресурсы</w:t>
      </w:r>
    </w:p>
    <w:p w:rsidR="00041E6A" w:rsidRPr="00C15FA0" w:rsidRDefault="00041E6A" w:rsidP="00C15FA0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E6A" w:rsidRPr="00C15FA0" w:rsidRDefault="00041E6A" w:rsidP="00C15FA0">
      <w:pPr>
        <w:numPr>
          <w:ilvl w:val="0"/>
          <w:numId w:val="4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 (e-</w:t>
      </w:r>
      <w:proofErr w:type="spellStart"/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41E6A" w:rsidRPr="00C15FA0" w:rsidRDefault="00041E6A" w:rsidP="00C15FA0">
      <w:pPr>
        <w:numPr>
          <w:ilvl w:val="0"/>
          <w:numId w:val="4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дневник: </w:t>
      </w:r>
      <w:hyperlink r:id="rId6" w:tgtFrame="_blank" w:history="1">
        <w:r w:rsidRPr="00C15F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http://dnevnik.ru</w:t>
        </w:r>
      </w:hyperlink>
    </w:p>
    <w:p w:rsidR="00041E6A" w:rsidRPr="00C15FA0" w:rsidRDefault="00041E6A" w:rsidP="00C15FA0">
      <w:pPr>
        <w:numPr>
          <w:ilvl w:val="0"/>
          <w:numId w:val="4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Константина Полякова: </w:t>
      </w:r>
      <w:hyperlink r:id="rId7" w:tgtFrame="_blank" w:history="1">
        <w:r w:rsidRPr="00C15F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http://kpolyakov.narod.ru/</w:t>
        </w:r>
      </w:hyperlink>
    </w:p>
    <w:p w:rsidR="00041E6A" w:rsidRPr="00C15FA0" w:rsidRDefault="00041E6A" w:rsidP="00C15FA0">
      <w:pPr>
        <w:numPr>
          <w:ilvl w:val="0"/>
          <w:numId w:val="4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информационной поддержки конкурсов и олимпиад: </w:t>
      </w:r>
      <w:hyperlink r:id="rId8" w:tgtFrame="_blank" w:history="1">
        <w:r w:rsidRPr="00C15F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http://konkyrcy.ucoz.ru/</w:t>
        </w:r>
      </w:hyperlink>
    </w:p>
    <w:p w:rsidR="00041E6A" w:rsidRPr="00C15FA0" w:rsidRDefault="00041E6A" w:rsidP="00C15FA0">
      <w:pPr>
        <w:numPr>
          <w:ilvl w:val="0"/>
          <w:numId w:val="44"/>
        </w:num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кафедры ФИИТ: </w:t>
      </w:r>
      <w:hyperlink r:id="rId9" w:tgtFrame="_blank" w:history="1">
        <w:r w:rsidRPr="00C15F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http://fiit.ucoz.ru/index/socialnye_servisy/0-11</w:t>
        </w:r>
      </w:hyperlink>
    </w:p>
    <w:p w:rsidR="008B706B" w:rsidRDefault="008B706B"/>
    <w:sectPr w:rsidR="008B706B" w:rsidSect="00C15FA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C5D"/>
    <w:multiLevelType w:val="multilevel"/>
    <w:tmpl w:val="7CE6064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E8F"/>
    <w:multiLevelType w:val="multilevel"/>
    <w:tmpl w:val="702E16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F437C"/>
    <w:multiLevelType w:val="multilevel"/>
    <w:tmpl w:val="7F6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271A0"/>
    <w:multiLevelType w:val="multilevel"/>
    <w:tmpl w:val="BF2C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416EB"/>
    <w:multiLevelType w:val="multilevel"/>
    <w:tmpl w:val="EF88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E3A73"/>
    <w:multiLevelType w:val="multilevel"/>
    <w:tmpl w:val="F978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F7FB8"/>
    <w:multiLevelType w:val="multilevel"/>
    <w:tmpl w:val="EEF4BDE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06AA4"/>
    <w:multiLevelType w:val="multilevel"/>
    <w:tmpl w:val="B89812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1542E"/>
    <w:multiLevelType w:val="multilevel"/>
    <w:tmpl w:val="3F22843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B2BD2"/>
    <w:multiLevelType w:val="multilevel"/>
    <w:tmpl w:val="9D207B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52385"/>
    <w:multiLevelType w:val="multilevel"/>
    <w:tmpl w:val="C54683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E4C5E"/>
    <w:multiLevelType w:val="multilevel"/>
    <w:tmpl w:val="CE02A46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42EBE"/>
    <w:multiLevelType w:val="multilevel"/>
    <w:tmpl w:val="CF4E95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93DFC"/>
    <w:multiLevelType w:val="multilevel"/>
    <w:tmpl w:val="67DA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321430"/>
    <w:multiLevelType w:val="multilevel"/>
    <w:tmpl w:val="5A2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04013"/>
    <w:multiLevelType w:val="multilevel"/>
    <w:tmpl w:val="9D100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17628"/>
    <w:multiLevelType w:val="multilevel"/>
    <w:tmpl w:val="5566A1C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E7294"/>
    <w:multiLevelType w:val="multilevel"/>
    <w:tmpl w:val="CE0A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205AC"/>
    <w:multiLevelType w:val="multilevel"/>
    <w:tmpl w:val="76AABA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A422F"/>
    <w:multiLevelType w:val="multilevel"/>
    <w:tmpl w:val="94A85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D7F12"/>
    <w:multiLevelType w:val="multilevel"/>
    <w:tmpl w:val="769A4B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51031"/>
    <w:multiLevelType w:val="multilevel"/>
    <w:tmpl w:val="CB20FE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C50362"/>
    <w:multiLevelType w:val="multilevel"/>
    <w:tmpl w:val="DF5C911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A6E3A"/>
    <w:multiLevelType w:val="multilevel"/>
    <w:tmpl w:val="ECC4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F6009"/>
    <w:multiLevelType w:val="multilevel"/>
    <w:tmpl w:val="FDE27C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73507"/>
    <w:multiLevelType w:val="multilevel"/>
    <w:tmpl w:val="FF1443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0757D"/>
    <w:multiLevelType w:val="multilevel"/>
    <w:tmpl w:val="2CF65F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394D97"/>
    <w:multiLevelType w:val="multilevel"/>
    <w:tmpl w:val="9B28D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816BF3"/>
    <w:multiLevelType w:val="multilevel"/>
    <w:tmpl w:val="1590767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EF58CB"/>
    <w:multiLevelType w:val="multilevel"/>
    <w:tmpl w:val="4DAEA2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A5D14"/>
    <w:multiLevelType w:val="multilevel"/>
    <w:tmpl w:val="24A666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1744FD"/>
    <w:multiLevelType w:val="multilevel"/>
    <w:tmpl w:val="B9100A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4D57E1"/>
    <w:multiLevelType w:val="multilevel"/>
    <w:tmpl w:val="56FC59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74080A"/>
    <w:multiLevelType w:val="multilevel"/>
    <w:tmpl w:val="120CAB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89471B"/>
    <w:multiLevelType w:val="multilevel"/>
    <w:tmpl w:val="2B9440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FE545B"/>
    <w:multiLevelType w:val="multilevel"/>
    <w:tmpl w:val="D14035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0018A3"/>
    <w:multiLevelType w:val="multilevel"/>
    <w:tmpl w:val="9A94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1C4B58"/>
    <w:multiLevelType w:val="multilevel"/>
    <w:tmpl w:val="44BEC2D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4123DA"/>
    <w:multiLevelType w:val="multilevel"/>
    <w:tmpl w:val="24146F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7929"/>
    <w:multiLevelType w:val="multilevel"/>
    <w:tmpl w:val="D1680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C3117A"/>
    <w:multiLevelType w:val="multilevel"/>
    <w:tmpl w:val="3AF2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C29C6"/>
    <w:multiLevelType w:val="multilevel"/>
    <w:tmpl w:val="732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D6340E"/>
    <w:multiLevelType w:val="multilevel"/>
    <w:tmpl w:val="716244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03B63"/>
    <w:multiLevelType w:val="multilevel"/>
    <w:tmpl w:val="178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41"/>
  </w:num>
  <w:num w:numId="5">
    <w:abstractNumId w:val="4"/>
  </w:num>
  <w:num w:numId="6">
    <w:abstractNumId w:val="14"/>
  </w:num>
  <w:num w:numId="7">
    <w:abstractNumId w:val="13"/>
  </w:num>
  <w:num w:numId="8">
    <w:abstractNumId w:val="36"/>
  </w:num>
  <w:num w:numId="9">
    <w:abstractNumId w:val="15"/>
  </w:num>
  <w:num w:numId="10">
    <w:abstractNumId w:val="39"/>
  </w:num>
  <w:num w:numId="11">
    <w:abstractNumId w:val="27"/>
  </w:num>
  <w:num w:numId="12">
    <w:abstractNumId w:val="10"/>
  </w:num>
  <w:num w:numId="13">
    <w:abstractNumId w:val="18"/>
  </w:num>
  <w:num w:numId="14">
    <w:abstractNumId w:val="19"/>
  </w:num>
  <w:num w:numId="15">
    <w:abstractNumId w:val="38"/>
  </w:num>
  <w:num w:numId="16">
    <w:abstractNumId w:val="30"/>
  </w:num>
  <w:num w:numId="17">
    <w:abstractNumId w:val="33"/>
  </w:num>
  <w:num w:numId="18">
    <w:abstractNumId w:val="12"/>
  </w:num>
  <w:num w:numId="19">
    <w:abstractNumId w:val="24"/>
  </w:num>
  <w:num w:numId="20">
    <w:abstractNumId w:val="29"/>
  </w:num>
  <w:num w:numId="21">
    <w:abstractNumId w:val="35"/>
  </w:num>
  <w:num w:numId="22">
    <w:abstractNumId w:val="9"/>
  </w:num>
  <w:num w:numId="23">
    <w:abstractNumId w:val="20"/>
  </w:num>
  <w:num w:numId="24">
    <w:abstractNumId w:val="11"/>
  </w:num>
  <w:num w:numId="25">
    <w:abstractNumId w:val="25"/>
  </w:num>
  <w:num w:numId="26">
    <w:abstractNumId w:val="31"/>
  </w:num>
  <w:num w:numId="27">
    <w:abstractNumId w:val="26"/>
  </w:num>
  <w:num w:numId="28">
    <w:abstractNumId w:val="7"/>
  </w:num>
  <w:num w:numId="29">
    <w:abstractNumId w:val="1"/>
  </w:num>
  <w:num w:numId="30">
    <w:abstractNumId w:val="6"/>
  </w:num>
  <w:num w:numId="31">
    <w:abstractNumId w:val="42"/>
  </w:num>
  <w:num w:numId="32">
    <w:abstractNumId w:val="8"/>
  </w:num>
  <w:num w:numId="33">
    <w:abstractNumId w:val="16"/>
  </w:num>
  <w:num w:numId="34">
    <w:abstractNumId w:val="37"/>
  </w:num>
  <w:num w:numId="35">
    <w:abstractNumId w:val="34"/>
  </w:num>
  <w:num w:numId="36">
    <w:abstractNumId w:val="32"/>
  </w:num>
  <w:num w:numId="37">
    <w:abstractNumId w:val="28"/>
  </w:num>
  <w:num w:numId="38">
    <w:abstractNumId w:val="21"/>
  </w:num>
  <w:num w:numId="39">
    <w:abstractNumId w:val="0"/>
  </w:num>
  <w:num w:numId="40">
    <w:abstractNumId w:val="22"/>
  </w:num>
  <w:num w:numId="41">
    <w:abstractNumId w:val="3"/>
  </w:num>
  <w:num w:numId="42">
    <w:abstractNumId w:val="43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E6A"/>
    <w:rsid w:val="00031D59"/>
    <w:rsid w:val="00041E6A"/>
    <w:rsid w:val="00286600"/>
    <w:rsid w:val="008B706B"/>
    <w:rsid w:val="008F06A7"/>
    <w:rsid w:val="00C1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59"/>
  </w:style>
  <w:style w:type="paragraph" w:styleId="5">
    <w:name w:val="heading 5"/>
    <w:basedOn w:val="a"/>
    <w:link w:val="50"/>
    <w:uiPriority w:val="9"/>
    <w:qFormat/>
    <w:rsid w:val="00041E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41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4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41E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41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4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konkyrcy.ucoz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4web.ru/go.html?href=http%3A%2F%2Fkpolyakov.narod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dnevni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fiit.ucoz.ru%2Findex%2Fsocialnye_servisy%2F0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АА</dc:creator>
  <cp:lastModifiedBy>Петрова АА</cp:lastModifiedBy>
  <cp:revision>4</cp:revision>
  <dcterms:created xsi:type="dcterms:W3CDTF">2015-08-19T09:26:00Z</dcterms:created>
  <dcterms:modified xsi:type="dcterms:W3CDTF">2016-10-03T08:12:00Z</dcterms:modified>
</cp:coreProperties>
</file>